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792C1" w14:textId="77777777" w:rsidR="0055282B" w:rsidRDefault="0055282B">
      <w:pPr>
        <w:spacing w:after="0"/>
        <w:ind w:left="6366"/>
        <w:jc w:val="right"/>
      </w:pPr>
    </w:p>
    <w:p w14:paraId="6145AAB6" w14:textId="77777777" w:rsidR="0055282B" w:rsidRDefault="008350A1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spacing w:after="0"/>
        <w:ind w:left="3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48B2F596" w14:textId="6DCE5AAB" w:rsidR="0055282B" w:rsidRDefault="008350A1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spacing w:after="0"/>
        <w:ind w:left="3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Einwilligung in die Bildverarbeitung  </w:t>
      </w:r>
    </w:p>
    <w:p w14:paraId="148463CC" w14:textId="77777777" w:rsidR="0055282B" w:rsidRDefault="008350A1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F2F2F2"/>
        <w:spacing w:after="7"/>
        <w:ind w:left="3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F53697" w14:textId="77777777" w:rsidR="0055282B" w:rsidRDefault="0055282B">
      <w:pPr>
        <w:spacing w:after="0"/>
      </w:pPr>
    </w:p>
    <w:p w14:paraId="17205892" w14:textId="4E526117" w:rsidR="00DA4021" w:rsidRDefault="008350A1" w:rsidP="005D4FEE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Ich willige ein, </w:t>
      </w:r>
      <w:r w:rsidR="00E33603">
        <w:rPr>
          <w:rFonts w:ascii="Times New Roman" w:eastAsia="Times New Roman" w:hAnsi="Times New Roman" w:cs="Times New Roman"/>
          <w:sz w:val="20"/>
        </w:rPr>
        <w:t xml:space="preserve">dass durch </w:t>
      </w:r>
      <w:r w:rsidR="002220D0">
        <w:rPr>
          <w:rFonts w:ascii="Times New Roman" w:eastAsia="Times New Roman" w:hAnsi="Times New Roman" w:cs="Times New Roman"/>
          <w:sz w:val="20"/>
        </w:rPr>
        <w:t>den BDA Dortmund Hamm Unna</w:t>
      </w: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mit Hilfe eine</w:t>
      </w:r>
      <w:r w:rsidR="002220D0">
        <w:rPr>
          <w:rFonts w:ascii="Times New Roman" w:eastAsia="Times New Roman" w:hAnsi="Times New Roman" w:cs="Times New Roman"/>
          <w:sz w:val="20"/>
        </w:rPr>
        <w:t>s beauftragten Kamerateams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5D4FEE">
        <w:rPr>
          <w:rFonts w:ascii="Times New Roman" w:eastAsia="Times New Roman" w:hAnsi="Times New Roman" w:cs="Times New Roman"/>
          <w:sz w:val="20"/>
        </w:rPr>
        <w:t xml:space="preserve">(Andrea </w:t>
      </w:r>
      <w:proofErr w:type="spellStart"/>
      <w:r w:rsidR="005D4FEE">
        <w:rPr>
          <w:rFonts w:ascii="Times New Roman" w:eastAsia="Times New Roman" w:hAnsi="Times New Roman" w:cs="Times New Roman"/>
          <w:sz w:val="20"/>
        </w:rPr>
        <w:t>Schämann</w:t>
      </w:r>
      <w:proofErr w:type="spellEnd"/>
      <w:r w:rsidR="005D4FEE">
        <w:rPr>
          <w:rFonts w:ascii="Times New Roman" w:eastAsia="Times New Roman" w:hAnsi="Times New Roman" w:cs="Times New Roman"/>
          <w:sz w:val="20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>Bildaufnahmen (</w:t>
      </w:r>
      <w:r w:rsidR="005D2198">
        <w:rPr>
          <w:rFonts w:ascii="Times New Roman" w:eastAsia="Times New Roman" w:hAnsi="Times New Roman" w:cs="Times New Roman"/>
          <w:sz w:val="20"/>
        </w:rPr>
        <w:t>Foto</w:t>
      </w:r>
      <w:r w:rsidR="002220D0">
        <w:rPr>
          <w:rFonts w:ascii="Times New Roman" w:eastAsia="Times New Roman" w:hAnsi="Times New Roman" w:cs="Times New Roman"/>
          <w:sz w:val="20"/>
        </w:rPr>
        <w:t>/</w:t>
      </w:r>
      <w:r w:rsidR="005D2198">
        <w:rPr>
          <w:rFonts w:ascii="Times New Roman" w:eastAsia="Times New Roman" w:hAnsi="Times New Roman" w:cs="Times New Roman"/>
          <w:sz w:val="20"/>
        </w:rPr>
        <w:t>Video</w:t>
      </w:r>
      <w:r>
        <w:rPr>
          <w:rFonts w:ascii="Times New Roman" w:eastAsia="Times New Roman" w:hAnsi="Times New Roman" w:cs="Times New Roman"/>
          <w:sz w:val="20"/>
        </w:rPr>
        <w:t xml:space="preserve">) </w:t>
      </w:r>
      <w:r w:rsidR="00690897">
        <w:rPr>
          <w:rFonts w:ascii="Times New Roman" w:eastAsia="Times New Roman" w:hAnsi="Times New Roman" w:cs="Times New Roman"/>
          <w:sz w:val="20"/>
        </w:rPr>
        <w:t xml:space="preserve">der Veranstaltung „Forum Stadtbaukultur“ </w:t>
      </w:r>
      <w:r>
        <w:rPr>
          <w:rFonts w:ascii="Times New Roman" w:eastAsia="Times New Roman" w:hAnsi="Times New Roman" w:cs="Times New Roman"/>
          <w:sz w:val="20"/>
        </w:rPr>
        <w:t>angefertigt und verarbeitet werden, auf denen</w:t>
      </w:r>
      <w:r w:rsidR="002220D0">
        <w:rPr>
          <w:rFonts w:ascii="Times New Roman" w:eastAsia="Times New Roman" w:hAnsi="Times New Roman" w:cs="Times New Roman"/>
          <w:sz w:val="20"/>
        </w:rPr>
        <w:t xml:space="preserve"> ich als Besucher </w:t>
      </w:r>
      <w:r w:rsidR="00F366F9">
        <w:rPr>
          <w:rFonts w:ascii="Times New Roman" w:eastAsia="Times New Roman" w:hAnsi="Times New Roman" w:cs="Times New Roman"/>
          <w:sz w:val="20"/>
        </w:rPr>
        <w:t xml:space="preserve">(einzeln oder mit anderen BesucherInnen) </w:t>
      </w:r>
      <w:r w:rsidR="002220D0">
        <w:rPr>
          <w:rFonts w:ascii="Times New Roman" w:eastAsia="Times New Roman" w:hAnsi="Times New Roman" w:cs="Times New Roman"/>
          <w:sz w:val="20"/>
        </w:rPr>
        <w:t xml:space="preserve">möglicherweise </w:t>
      </w:r>
      <w:r w:rsidR="00DA4021">
        <w:rPr>
          <w:rFonts w:ascii="Times New Roman" w:eastAsia="Times New Roman" w:hAnsi="Times New Roman" w:cs="Times New Roman"/>
          <w:sz w:val="20"/>
        </w:rPr>
        <w:t xml:space="preserve">im Bild </w:t>
      </w:r>
      <w:r w:rsidR="002220D0">
        <w:rPr>
          <w:rFonts w:ascii="Times New Roman" w:eastAsia="Times New Roman" w:hAnsi="Times New Roman" w:cs="Times New Roman"/>
          <w:sz w:val="20"/>
        </w:rPr>
        <w:t xml:space="preserve">zu sehen </w:t>
      </w:r>
      <w:r w:rsidR="00CC7F0E">
        <w:rPr>
          <w:rFonts w:ascii="Times New Roman" w:eastAsia="Times New Roman" w:hAnsi="Times New Roman" w:cs="Times New Roman"/>
          <w:sz w:val="20"/>
        </w:rPr>
        <w:t xml:space="preserve">und im Ton zu hören </w:t>
      </w:r>
      <w:r w:rsidR="002220D0">
        <w:rPr>
          <w:rFonts w:ascii="Times New Roman" w:eastAsia="Times New Roman" w:hAnsi="Times New Roman" w:cs="Times New Roman"/>
          <w:sz w:val="20"/>
        </w:rPr>
        <w:t>bin. Dies betrifft insbesondere den Veranstaltungsteil mit Plenumsdiskussion und Rückfragen aus dem Publikum.</w:t>
      </w:r>
    </w:p>
    <w:p w14:paraId="4C91F844" w14:textId="77777777" w:rsidR="00DA4021" w:rsidRDefault="00DA4021" w:rsidP="00DA4021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1B3C2283" w14:textId="01A795F0" w:rsidR="00E33603" w:rsidRDefault="002220D0" w:rsidP="00DA4021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Mit der Aufzeichnung der Veranstaltung möchte der BDA </w:t>
      </w:r>
      <w:r w:rsidR="00DA4021">
        <w:rPr>
          <w:rFonts w:ascii="Times New Roman" w:eastAsia="Times New Roman" w:hAnsi="Times New Roman" w:cs="Times New Roman"/>
          <w:sz w:val="20"/>
        </w:rPr>
        <w:t>allen Gästen eine nochmalige</w:t>
      </w:r>
      <w:r>
        <w:rPr>
          <w:rFonts w:ascii="Times New Roman" w:eastAsia="Times New Roman" w:hAnsi="Times New Roman" w:cs="Times New Roman"/>
          <w:sz w:val="20"/>
        </w:rPr>
        <w:t xml:space="preserve"> Betrachtung der Veranstaltung und der P</w:t>
      </w:r>
      <w:r w:rsidR="00CC7F0E">
        <w:rPr>
          <w:rFonts w:ascii="Times New Roman" w:eastAsia="Times New Roman" w:hAnsi="Times New Roman" w:cs="Times New Roman"/>
          <w:sz w:val="20"/>
        </w:rPr>
        <w:t>lenum</w:t>
      </w:r>
      <w:r>
        <w:rPr>
          <w:rFonts w:ascii="Times New Roman" w:eastAsia="Times New Roman" w:hAnsi="Times New Roman" w:cs="Times New Roman"/>
          <w:sz w:val="20"/>
        </w:rPr>
        <w:t xml:space="preserve">sdiskussion ermöglichen, </w:t>
      </w:r>
      <w:r w:rsidR="00DA4021">
        <w:rPr>
          <w:rFonts w:ascii="Times New Roman" w:eastAsia="Times New Roman" w:hAnsi="Times New Roman" w:cs="Times New Roman"/>
          <w:sz w:val="20"/>
        </w:rPr>
        <w:t xml:space="preserve">sowie auch all jenen, </w:t>
      </w:r>
      <w:r>
        <w:rPr>
          <w:rFonts w:ascii="Times New Roman" w:eastAsia="Times New Roman" w:hAnsi="Times New Roman" w:cs="Times New Roman"/>
          <w:sz w:val="20"/>
        </w:rPr>
        <w:t xml:space="preserve">die </w:t>
      </w:r>
      <w:r w:rsidR="00DA4021">
        <w:rPr>
          <w:rFonts w:ascii="Times New Roman" w:eastAsia="Times New Roman" w:hAnsi="Times New Roman" w:cs="Times New Roman"/>
          <w:sz w:val="20"/>
        </w:rPr>
        <w:t xml:space="preserve">am Veranstaltungstag </w:t>
      </w:r>
      <w:r>
        <w:rPr>
          <w:rFonts w:ascii="Times New Roman" w:eastAsia="Times New Roman" w:hAnsi="Times New Roman" w:cs="Times New Roman"/>
          <w:sz w:val="20"/>
        </w:rPr>
        <w:t>nicht vor Ort teilnehmen konnten oder wollten.</w:t>
      </w:r>
      <w:r w:rsidR="00DA4021" w:rsidRPr="00DA4021">
        <w:rPr>
          <w:rFonts w:ascii="Times New Roman" w:eastAsia="Times New Roman" w:hAnsi="Times New Roman" w:cs="Times New Roman"/>
          <w:sz w:val="20"/>
        </w:rPr>
        <w:t xml:space="preserve"> </w:t>
      </w:r>
      <w:r w:rsidR="00690897">
        <w:rPr>
          <w:rFonts w:ascii="Times New Roman" w:eastAsia="Times New Roman" w:hAnsi="Times New Roman" w:cs="Times New Roman"/>
          <w:sz w:val="20"/>
        </w:rPr>
        <w:t xml:space="preserve">Fotos </w:t>
      </w:r>
      <w:r w:rsidR="00F366F9">
        <w:rPr>
          <w:rFonts w:ascii="Times New Roman" w:eastAsia="Times New Roman" w:hAnsi="Times New Roman" w:cs="Times New Roman"/>
          <w:sz w:val="20"/>
        </w:rPr>
        <w:t>und</w:t>
      </w:r>
      <w:r w:rsidR="00690897">
        <w:rPr>
          <w:rFonts w:ascii="Times New Roman" w:eastAsia="Times New Roman" w:hAnsi="Times New Roman" w:cs="Times New Roman"/>
          <w:sz w:val="20"/>
        </w:rPr>
        <w:t xml:space="preserve"> Videoaufnahmen werden </w:t>
      </w:r>
      <w:r w:rsidR="00F366F9">
        <w:rPr>
          <w:rFonts w:ascii="Times New Roman" w:eastAsia="Times New Roman" w:hAnsi="Times New Roman" w:cs="Times New Roman"/>
          <w:sz w:val="20"/>
        </w:rPr>
        <w:t xml:space="preserve">dafür </w:t>
      </w:r>
      <w:r w:rsidR="00CC7F0E">
        <w:rPr>
          <w:rFonts w:ascii="Times New Roman" w:eastAsia="Times New Roman" w:hAnsi="Times New Roman" w:cs="Times New Roman"/>
          <w:sz w:val="20"/>
        </w:rPr>
        <w:t xml:space="preserve">in den nachfolgend genannten Videoportalen hochgeladen und </w:t>
      </w:r>
      <w:r w:rsidR="00690897">
        <w:rPr>
          <w:rFonts w:ascii="Times New Roman" w:eastAsia="Times New Roman" w:hAnsi="Times New Roman" w:cs="Times New Roman"/>
          <w:sz w:val="20"/>
        </w:rPr>
        <w:t xml:space="preserve">auf </w:t>
      </w:r>
      <w:r w:rsidR="00CC7F0E">
        <w:rPr>
          <w:rFonts w:ascii="Times New Roman" w:eastAsia="Times New Roman" w:hAnsi="Times New Roman" w:cs="Times New Roman"/>
          <w:sz w:val="20"/>
        </w:rPr>
        <w:t>den aufgeführten Internetseiten</w:t>
      </w:r>
      <w:r w:rsidR="00690897">
        <w:rPr>
          <w:rFonts w:ascii="Times New Roman" w:eastAsia="Times New Roman" w:hAnsi="Times New Roman" w:cs="Times New Roman"/>
          <w:sz w:val="20"/>
        </w:rPr>
        <w:t xml:space="preserve"> im Rahmen der Öffentlichkeitsarbeit </w:t>
      </w:r>
      <w:r w:rsidR="00CC7F0E">
        <w:rPr>
          <w:rFonts w:ascii="Times New Roman" w:eastAsia="Times New Roman" w:hAnsi="Times New Roman" w:cs="Times New Roman"/>
          <w:sz w:val="20"/>
        </w:rPr>
        <w:t>verlinkt</w:t>
      </w:r>
      <w:r w:rsidR="00690897">
        <w:rPr>
          <w:rFonts w:ascii="Times New Roman" w:eastAsia="Times New Roman" w:hAnsi="Times New Roman" w:cs="Times New Roman"/>
          <w:sz w:val="20"/>
        </w:rPr>
        <w:t>.</w:t>
      </w:r>
    </w:p>
    <w:p w14:paraId="6D04C564" w14:textId="77777777" w:rsidR="00E33603" w:rsidRDefault="00E33603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3467D1A4" w14:textId="351AF185" w:rsidR="00E33603" w:rsidRDefault="00E33603" w:rsidP="00DA4021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Diese Einwilligung wird </w:t>
      </w:r>
      <w:r w:rsidR="008350A1">
        <w:rPr>
          <w:rFonts w:ascii="Times New Roman" w:eastAsia="Times New Roman" w:hAnsi="Times New Roman" w:cs="Times New Roman"/>
          <w:sz w:val="20"/>
        </w:rPr>
        <w:t xml:space="preserve">einmalig, für </w:t>
      </w:r>
      <w:r>
        <w:rPr>
          <w:rFonts w:ascii="Times New Roman" w:eastAsia="Times New Roman" w:hAnsi="Times New Roman" w:cs="Times New Roman"/>
          <w:sz w:val="20"/>
        </w:rPr>
        <w:t xml:space="preserve">den </w:t>
      </w:r>
      <w:r w:rsidR="00B9177A">
        <w:rPr>
          <w:rFonts w:ascii="Times New Roman" w:eastAsia="Times New Roman" w:hAnsi="Times New Roman" w:cs="Times New Roman"/>
          <w:sz w:val="20"/>
        </w:rPr>
        <w:t>29.11.</w:t>
      </w:r>
      <w:r>
        <w:rPr>
          <w:rFonts w:ascii="Times New Roman" w:eastAsia="Times New Roman" w:hAnsi="Times New Roman" w:cs="Times New Roman"/>
          <w:sz w:val="20"/>
        </w:rPr>
        <w:t>2021</w:t>
      </w:r>
      <w:r w:rsidR="008350A1">
        <w:rPr>
          <w:rFonts w:ascii="Times New Roman" w:eastAsia="Times New Roman" w:hAnsi="Times New Roman" w:cs="Times New Roman"/>
          <w:sz w:val="20"/>
        </w:rPr>
        <w:t xml:space="preserve"> und nur für den oben genannten Anlass gegeben.</w:t>
      </w:r>
      <w:r w:rsidR="00DA4021">
        <w:rPr>
          <w:rFonts w:ascii="Times New Roman" w:eastAsia="Times New Roman" w:hAnsi="Times New Roman" w:cs="Times New Roman"/>
          <w:sz w:val="20"/>
        </w:rPr>
        <w:t xml:space="preserve"> </w:t>
      </w:r>
    </w:p>
    <w:p w14:paraId="28786944" w14:textId="49D78370" w:rsidR="00745944" w:rsidRDefault="008350A1" w:rsidP="00E33603">
      <w:pPr>
        <w:spacing w:after="4" w:line="250" w:lineRule="auto"/>
        <w:ind w:left="-5" w:right="2350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Die Einwilligung wird für die Nutzung in bzw. mit folgenden Medien gewährt: </w:t>
      </w:r>
    </w:p>
    <w:p w14:paraId="2E6B0E46" w14:textId="77777777" w:rsidR="00745944" w:rsidRDefault="00745944" w:rsidP="00E33603">
      <w:pPr>
        <w:spacing w:after="4" w:line="250" w:lineRule="auto"/>
        <w:ind w:left="-5" w:right="2350" w:hanging="10"/>
        <w:rPr>
          <w:rFonts w:ascii="Times New Roman" w:eastAsia="Times New Roman" w:hAnsi="Times New Roman" w:cs="Times New Roman"/>
          <w:sz w:val="20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94"/>
      </w:tblGrid>
      <w:tr w:rsidR="00CC7F0E" w14:paraId="1B26BF71" w14:textId="77777777" w:rsidTr="00C55768">
        <w:sdt>
          <w:sdtPr>
            <w:rPr>
              <w:rFonts w:ascii="Times New Roman" w:eastAsia="Times New Roman" w:hAnsi="Times New Roman" w:cs="Times New Roman"/>
              <w:sz w:val="20"/>
            </w:rPr>
            <w:id w:val="-18248130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A160F82" w14:textId="77777777" w:rsidR="00CC7F0E" w:rsidRDefault="00CC7F0E" w:rsidP="00C55768">
                <w:pPr>
                  <w:spacing w:after="4" w:line="250" w:lineRule="auto"/>
                  <w:ind w:right="2350"/>
                  <w:rPr>
                    <w:rFonts w:ascii="Times New Roman" w:eastAsia="Times New Roman" w:hAnsi="Times New Roman"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p>
            </w:tc>
          </w:sdtContent>
        </w:sdt>
        <w:tc>
          <w:tcPr>
            <w:tcW w:w="8394" w:type="dxa"/>
          </w:tcPr>
          <w:p w14:paraId="3B5DDE52" w14:textId="66353F6F" w:rsidR="00CC7F0E" w:rsidRPr="00745944" w:rsidRDefault="00CC7F0E" w:rsidP="00C55768">
            <w:pPr>
              <w:spacing w:after="4" w:line="250" w:lineRule="auto"/>
              <w:ind w:right="235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Videoportale: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Vimeo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und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Youtube</w:t>
            </w:r>
            <w:proofErr w:type="spellEnd"/>
          </w:p>
        </w:tc>
      </w:tr>
      <w:tr w:rsidR="00CC7F0E" w14:paraId="2C711279" w14:textId="77777777" w:rsidTr="00C55768">
        <w:sdt>
          <w:sdtPr>
            <w:rPr>
              <w:rFonts w:ascii="Times New Roman" w:eastAsia="Times New Roman" w:hAnsi="Times New Roman" w:cs="Times New Roman"/>
              <w:sz w:val="20"/>
            </w:rPr>
            <w:id w:val="1800184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626E6F8" w14:textId="77777777" w:rsidR="00CC7F0E" w:rsidRDefault="00CC7F0E" w:rsidP="00C55768">
                <w:pPr>
                  <w:spacing w:after="4" w:line="250" w:lineRule="auto"/>
                  <w:ind w:right="2350"/>
                  <w:rPr>
                    <w:rFonts w:ascii="Times New Roman" w:eastAsia="Times New Roman" w:hAnsi="Times New Roman"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p>
            </w:tc>
          </w:sdtContent>
        </w:sdt>
        <w:tc>
          <w:tcPr>
            <w:tcW w:w="8394" w:type="dxa"/>
          </w:tcPr>
          <w:p w14:paraId="19A00F21" w14:textId="4BDA30AF" w:rsidR="00CC7F0E" w:rsidRPr="00CC7F0E" w:rsidRDefault="00CC7F0E" w:rsidP="00C55768">
            <w:pPr>
              <w:spacing w:after="4" w:line="250" w:lineRule="auto"/>
              <w:ind w:right="2350"/>
              <w:rPr>
                <w:rFonts w:ascii="Times New Roman" w:eastAsia="Times New Roman" w:hAnsi="Times New Roman" w:cs="Times New Roman"/>
                <w:sz w:val="20"/>
              </w:rPr>
            </w:pPr>
            <w:r w:rsidRPr="00745944">
              <w:rPr>
                <w:rFonts w:ascii="Times New Roman" w:eastAsia="Times New Roman" w:hAnsi="Times New Roman" w:cs="Times New Roman"/>
                <w:sz w:val="20"/>
              </w:rPr>
              <w:t>Internetseite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Bund Deutscher Architektinnen und Architekten (BDA)</w:t>
            </w:r>
          </w:p>
        </w:tc>
      </w:tr>
      <w:tr w:rsidR="00261843" w14:paraId="55493379" w14:textId="77777777" w:rsidTr="00C55768">
        <w:sdt>
          <w:sdtPr>
            <w:rPr>
              <w:rFonts w:ascii="Times New Roman" w:eastAsia="Times New Roman" w:hAnsi="Times New Roman" w:cs="Times New Roman"/>
              <w:sz w:val="20"/>
            </w:rPr>
            <w:id w:val="20084686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A81D539" w14:textId="77777777" w:rsidR="00261843" w:rsidRDefault="00261843" w:rsidP="00C55768">
                <w:pPr>
                  <w:spacing w:after="4" w:line="250" w:lineRule="auto"/>
                  <w:ind w:right="2350"/>
                  <w:rPr>
                    <w:rFonts w:ascii="Times New Roman" w:eastAsia="Times New Roman" w:hAnsi="Times New Roman" w:cs="Times New Roman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p>
            </w:tc>
          </w:sdtContent>
        </w:sdt>
        <w:tc>
          <w:tcPr>
            <w:tcW w:w="8394" w:type="dxa"/>
          </w:tcPr>
          <w:p w14:paraId="41DDCF5D" w14:textId="25800551" w:rsidR="00261843" w:rsidRDefault="00261843" w:rsidP="00C55768">
            <w:pPr>
              <w:spacing w:after="4" w:line="250" w:lineRule="auto"/>
              <w:ind w:right="2350"/>
              <w:rPr>
                <w:rFonts w:ascii="Times New Roman" w:eastAsia="Times New Roman" w:hAnsi="Times New Roman" w:cs="Times New Roman"/>
                <w:sz w:val="20"/>
              </w:rPr>
            </w:pPr>
            <w:r w:rsidRPr="00745944">
              <w:rPr>
                <w:rFonts w:ascii="Times New Roman" w:eastAsia="Times New Roman" w:hAnsi="Times New Roman" w:cs="Times New Roman"/>
                <w:sz w:val="20"/>
              </w:rPr>
              <w:t>Internetseite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Stadt Dortmund (Forum Stadtbaukultur)</w:t>
            </w:r>
          </w:p>
          <w:p w14:paraId="7568EC96" w14:textId="77777777" w:rsidR="00261843" w:rsidRPr="00B9177A" w:rsidRDefault="00261843" w:rsidP="00C55768">
            <w:pPr>
              <w:spacing w:after="4" w:line="250" w:lineRule="auto"/>
              <w:ind w:right="235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</w:tbl>
    <w:p w14:paraId="5C0F7296" w14:textId="77777777" w:rsidR="00745944" w:rsidRDefault="00745944" w:rsidP="00E33603">
      <w:pPr>
        <w:spacing w:after="4" w:line="250" w:lineRule="auto"/>
        <w:ind w:left="-5" w:right="2350" w:hanging="10"/>
        <w:rPr>
          <w:rFonts w:ascii="Times New Roman" w:eastAsia="Times New Roman" w:hAnsi="Times New Roman" w:cs="Times New Roman"/>
          <w:sz w:val="20"/>
        </w:rPr>
      </w:pPr>
    </w:p>
    <w:p w14:paraId="1499020F" w14:textId="59B2FE37" w:rsidR="00F366F9" w:rsidRPr="00F366F9" w:rsidRDefault="008350A1" w:rsidP="00F366F9">
      <w:pPr>
        <w:spacing w:after="4" w:line="250" w:lineRule="auto"/>
        <w:ind w:left="-5" w:hanging="10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sz w:val="20"/>
        </w:rPr>
        <w:t>Die Nutzung der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Bild</w:t>
      </w:r>
      <w:r w:rsidR="002D7E78">
        <w:rPr>
          <w:rFonts w:ascii="Times New Roman" w:eastAsia="Times New Roman" w:hAnsi="Times New Roman" w:cs="Times New Roman"/>
          <w:sz w:val="20"/>
        </w:rPr>
        <w:t>- und Video</w:t>
      </w:r>
      <w:r>
        <w:rPr>
          <w:rFonts w:ascii="Times New Roman" w:eastAsia="Times New Roman" w:hAnsi="Times New Roman" w:cs="Times New Roman"/>
          <w:sz w:val="20"/>
        </w:rPr>
        <w:t xml:space="preserve">aufnahmen zum Zweck der Öffentlichkeitsarbeit durch </w:t>
      </w:r>
      <w:r w:rsidR="00DA4021">
        <w:rPr>
          <w:rFonts w:ascii="Times New Roman" w:eastAsia="Times New Roman" w:hAnsi="Times New Roman" w:cs="Times New Roman"/>
          <w:sz w:val="20"/>
        </w:rPr>
        <w:t>den BDA Dortmund Hamm Unna</w:t>
      </w:r>
      <w:r w:rsidR="00E33603">
        <w:rPr>
          <w:rFonts w:ascii="Times New Roman" w:eastAsia="Times New Roman" w:hAnsi="Times New Roman" w:cs="Times New Roman"/>
          <w:sz w:val="20"/>
        </w:rPr>
        <w:t xml:space="preserve"> erfolgt zeitlich unbeschränkt, </w:t>
      </w:r>
      <w:r>
        <w:rPr>
          <w:rFonts w:ascii="Times New Roman" w:eastAsia="Times New Roman" w:hAnsi="Times New Roman" w:cs="Times New Roman"/>
          <w:sz w:val="20"/>
        </w:rPr>
        <w:t>so kein Widerspruch erfolgt. Meine Einwilligung erfolgt freiwillig und unentgeltlich.</w:t>
      </w:r>
      <w:r w:rsidR="00E33603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Diese Einwilligung kann jederzeit für die Zukunft ganz oder teilweise widerrufen werden. Die erstellten Aufnahmen dürfen ab dem Zeitpunkt des Widerr</w:t>
      </w:r>
      <w:r w:rsidRPr="005D2198">
        <w:rPr>
          <w:rFonts w:ascii="Times New Roman" w:eastAsia="Times New Roman" w:hAnsi="Times New Roman" w:cs="Times New Roman"/>
          <w:color w:val="auto"/>
          <w:sz w:val="20"/>
        </w:rPr>
        <w:t>ufs nicht mehr verwendet werden</w:t>
      </w:r>
      <w:r w:rsidR="009F41C1" w:rsidRPr="005D2198">
        <w:rPr>
          <w:rFonts w:ascii="Times New Roman" w:eastAsia="Times New Roman" w:hAnsi="Times New Roman" w:cs="Times New Roman"/>
          <w:color w:val="auto"/>
          <w:sz w:val="20"/>
        </w:rPr>
        <w:t xml:space="preserve"> und sind unverzüglich zu löschen</w:t>
      </w:r>
      <w:r w:rsidRPr="005D2198">
        <w:rPr>
          <w:rFonts w:ascii="Times New Roman" w:eastAsia="Times New Roman" w:hAnsi="Times New Roman" w:cs="Times New Roman"/>
          <w:color w:val="auto"/>
          <w:sz w:val="20"/>
        </w:rPr>
        <w:t>. Der Widerruf muss schriftlich erfolgen</w:t>
      </w:r>
      <w:r w:rsidR="00DA4021">
        <w:rPr>
          <w:rFonts w:ascii="Times New Roman" w:eastAsia="Times New Roman" w:hAnsi="Times New Roman" w:cs="Times New Roman"/>
          <w:color w:val="auto"/>
          <w:sz w:val="20"/>
        </w:rPr>
        <w:t xml:space="preserve"> an folgende Adresse erfo</w:t>
      </w:r>
      <w:r w:rsidR="00261843">
        <w:rPr>
          <w:rFonts w:ascii="Times New Roman" w:eastAsia="Times New Roman" w:hAnsi="Times New Roman" w:cs="Times New Roman"/>
          <w:color w:val="auto"/>
          <w:sz w:val="20"/>
        </w:rPr>
        <w:t>lg</w:t>
      </w:r>
      <w:r w:rsidR="00DA4021">
        <w:rPr>
          <w:rFonts w:ascii="Times New Roman" w:eastAsia="Times New Roman" w:hAnsi="Times New Roman" w:cs="Times New Roman"/>
          <w:color w:val="auto"/>
          <w:sz w:val="20"/>
        </w:rPr>
        <w:t>en: BDA Dortmund Hamm Unna, Baukunstarchiv NRW, Ostwall 7, 44137 Dortmund.</w:t>
      </w:r>
      <w:r w:rsidR="009F41C1" w:rsidRPr="005D2198">
        <w:rPr>
          <w:rFonts w:ascii="Times New Roman" w:eastAsia="Times New Roman" w:hAnsi="Times New Roman" w:cs="Times New Roman"/>
          <w:color w:val="auto"/>
          <w:sz w:val="18"/>
        </w:rPr>
        <w:t xml:space="preserve"> </w:t>
      </w:r>
      <w:r w:rsidR="009F41C1" w:rsidRPr="005D2198">
        <w:rPr>
          <w:rFonts w:ascii="Times New Roman" w:eastAsia="Times New Roman" w:hAnsi="Times New Roman" w:cs="Times New Roman"/>
          <w:color w:val="auto"/>
          <w:sz w:val="20"/>
        </w:rPr>
        <w:t>Die Rechtmäßigkeit der Verarbeitung bleibt bis zum Zeitpunkt des Widerrufs unberührt.</w:t>
      </w:r>
    </w:p>
    <w:p w14:paraId="276097B2" w14:textId="483D87CC" w:rsidR="0055282B" w:rsidRDefault="008350A1" w:rsidP="00DA4021">
      <w:pPr>
        <w:spacing w:after="1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FA84E19" w14:textId="77777777" w:rsidR="0055282B" w:rsidRDefault="008350A1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92D8FAB" w14:textId="77777777" w:rsidR="00B9177A" w:rsidRDefault="00B9177A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36C8E508" w14:textId="77777777" w:rsidR="002D7E78" w:rsidRDefault="002D7E78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33C1C69B" w14:textId="77777777" w:rsidR="00693AD0" w:rsidRDefault="00693AD0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2BECEB72" w14:textId="77777777" w:rsidR="00693AD0" w:rsidRDefault="00693AD0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3B1144AA" w14:textId="77777777" w:rsidR="00693AD0" w:rsidRDefault="00693AD0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2083F5D7" w14:textId="1695360A" w:rsidR="0055282B" w:rsidRDefault="00690897">
      <w:pPr>
        <w:spacing w:after="4" w:line="25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Vor- und </w:t>
      </w:r>
      <w:r w:rsidR="008350A1">
        <w:rPr>
          <w:rFonts w:ascii="Times New Roman" w:eastAsia="Times New Roman" w:hAnsi="Times New Roman" w:cs="Times New Roman"/>
          <w:sz w:val="20"/>
        </w:rPr>
        <w:t>Nachname: _________________________________</w:t>
      </w:r>
      <w:r w:rsidR="00E33603">
        <w:rPr>
          <w:rFonts w:ascii="Times New Roman" w:eastAsia="Times New Roman" w:hAnsi="Times New Roman" w:cs="Times New Roman"/>
          <w:sz w:val="20"/>
        </w:rPr>
        <w:t>___________________________</w:t>
      </w:r>
      <w:r w:rsidR="008350A1">
        <w:rPr>
          <w:rFonts w:ascii="Times New Roman" w:eastAsia="Times New Roman" w:hAnsi="Times New Roman" w:cs="Times New Roman"/>
          <w:sz w:val="20"/>
        </w:rPr>
        <w:t xml:space="preserve"> </w:t>
      </w:r>
    </w:p>
    <w:p w14:paraId="017B08E9" w14:textId="77777777" w:rsidR="0055282B" w:rsidRDefault="008350A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1170EA" w14:textId="77777777" w:rsidR="0055282B" w:rsidRDefault="008350A1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25A98A" w14:textId="77777777" w:rsidR="002D7E78" w:rsidRDefault="002D7E78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3C210982" w14:textId="77777777" w:rsidR="00B9177A" w:rsidRDefault="00B9177A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5A769DA9" w14:textId="77777777" w:rsidR="00B9177A" w:rsidRDefault="00B9177A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138B49A5" w14:textId="77777777" w:rsidR="00B9177A" w:rsidRDefault="00B9177A">
      <w:pPr>
        <w:spacing w:after="0"/>
        <w:rPr>
          <w:rFonts w:ascii="Times New Roman" w:eastAsia="Times New Roman" w:hAnsi="Times New Roman" w:cs="Times New Roman"/>
          <w:sz w:val="20"/>
        </w:rPr>
      </w:pPr>
    </w:p>
    <w:p w14:paraId="3FE5BA9F" w14:textId="77777777" w:rsidR="00693AD0" w:rsidRDefault="00E33603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Ort, Datum, Unterschrift:  </w:t>
      </w:r>
    </w:p>
    <w:p w14:paraId="6B353509" w14:textId="77777777" w:rsidR="00693AD0" w:rsidRDefault="00693AD0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7340893C" w14:textId="77777777" w:rsidR="00693AD0" w:rsidRDefault="00693AD0">
      <w:pPr>
        <w:spacing w:after="4" w:line="250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0DDDC374" w14:textId="5E90E538" w:rsidR="0055282B" w:rsidRDefault="00693AD0">
      <w:pPr>
        <w:spacing w:after="4" w:line="250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br/>
      </w:r>
      <w:r w:rsidR="008350A1">
        <w:rPr>
          <w:rFonts w:ascii="Times New Roman" w:eastAsia="Times New Roman" w:hAnsi="Times New Roman" w:cs="Times New Roman"/>
          <w:sz w:val="20"/>
        </w:rPr>
        <w:t>Dortmund,</w:t>
      </w:r>
      <w:r w:rsidR="00DA4021">
        <w:rPr>
          <w:rFonts w:ascii="Times New Roman" w:eastAsia="Times New Roman" w:hAnsi="Times New Roman" w:cs="Times New Roman"/>
          <w:sz w:val="20"/>
        </w:rPr>
        <w:t xml:space="preserve"> den 29.11.2021</w:t>
      </w:r>
      <w:r>
        <w:rPr>
          <w:rFonts w:ascii="Times New Roman" w:eastAsia="Times New Roman" w:hAnsi="Times New Roman" w:cs="Times New Roman"/>
          <w:sz w:val="20"/>
        </w:rPr>
        <w:t xml:space="preserve">                </w:t>
      </w:r>
      <w:r w:rsidR="008350A1">
        <w:rPr>
          <w:rFonts w:ascii="Times New Roman" w:eastAsia="Times New Roman" w:hAnsi="Times New Roman" w:cs="Times New Roman"/>
          <w:sz w:val="20"/>
        </w:rPr>
        <w:t xml:space="preserve">_____________________________________ </w:t>
      </w:r>
    </w:p>
    <w:p w14:paraId="0F9FE7F9" w14:textId="77777777" w:rsidR="0055282B" w:rsidRDefault="008350A1">
      <w:pPr>
        <w:spacing w:after="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</w:t>
      </w:r>
    </w:p>
    <w:p w14:paraId="04930318" w14:textId="77777777" w:rsidR="002D7E78" w:rsidRDefault="002D7E78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16EA55B6" w14:textId="77777777" w:rsidR="002D7E78" w:rsidRDefault="002D7E78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36E6DE1E" w14:textId="77777777" w:rsidR="002D7E78" w:rsidRDefault="002D7E78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51E3E4D0" w14:textId="77777777" w:rsidR="002D7E78" w:rsidRDefault="002D7E78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2ECDD715" w14:textId="77777777" w:rsidR="002D7E78" w:rsidRDefault="002D7E78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29C0FA1A" w14:textId="77777777" w:rsidR="002D7E78" w:rsidRDefault="002D7E78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6B477722" w14:textId="77777777" w:rsidR="002D7E78" w:rsidRDefault="002D7E78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2FB23C54" w14:textId="77777777" w:rsidR="002D7E78" w:rsidRDefault="002D7E78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63C1286C" w14:textId="77777777" w:rsidR="002D7E78" w:rsidRDefault="002D7E78">
      <w:pPr>
        <w:spacing w:after="0"/>
        <w:rPr>
          <w:rFonts w:ascii="Times New Roman" w:eastAsia="Times New Roman" w:hAnsi="Times New Roman" w:cs="Times New Roman"/>
          <w:b/>
          <w:sz w:val="18"/>
        </w:rPr>
      </w:pPr>
    </w:p>
    <w:p w14:paraId="53ED4F4A" w14:textId="2E8D19D4" w:rsidR="00B9177A" w:rsidRDefault="00B9177A">
      <w:pPr>
        <w:spacing w:after="0" w:line="240" w:lineRule="auto"/>
        <w:ind w:left="1411" w:right="756" w:hanging="1411"/>
        <w:rPr>
          <w:rFonts w:ascii="Times New Roman" w:eastAsia="Times New Roman" w:hAnsi="Times New Roman" w:cs="Times New Roman"/>
          <w:b/>
          <w:sz w:val="18"/>
        </w:rPr>
      </w:pPr>
    </w:p>
    <w:p w14:paraId="6D8561D2" w14:textId="72D61539" w:rsidR="005D2198" w:rsidRDefault="005D2198" w:rsidP="005D2198">
      <w:pPr>
        <w:tabs>
          <w:tab w:val="center" w:pos="5838"/>
        </w:tabs>
        <w:spacing w:after="74" w:line="240" w:lineRule="auto"/>
      </w:pPr>
      <w:bookmarkStart w:id="0" w:name="_GoBack"/>
      <w:bookmarkEnd w:id="0"/>
    </w:p>
    <w:sectPr w:rsidR="005D2198">
      <w:pgSz w:w="11906" w:h="16838"/>
      <w:pgMar w:top="710" w:right="1382" w:bottom="36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488E"/>
    <w:multiLevelType w:val="hybridMultilevel"/>
    <w:tmpl w:val="CC183F78"/>
    <w:lvl w:ilvl="0" w:tplc="023ACB96">
      <w:start w:val="1"/>
      <w:numFmt w:val="bullet"/>
      <w:lvlText w:val=""/>
      <w:lvlJc w:val="left"/>
      <w:pPr>
        <w:ind w:left="7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2B"/>
    <w:rsid w:val="0019505B"/>
    <w:rsid w:val="002220D0"/>
    <w:rsid w:val="00261843"/>
    <w:rsid w:val="002D7E78"/>
    <w:rsid w:val="00304BDB"/>
    <w:rsid w:val="0055282B"/>
    <w:rsid w:val="005D2198"/>
    <w:rsid w:val="005D4FEE"/>
    <w:rsid w:val="00690897"/>
    <w:rsid w:val="00693AD0"/>
    <w:rsid w:val="007441B7"/>
    <w:rsid w:val="00745944"/>
    <w:rsid w:val="008350A1"/>
    <w:rsid w:val="00916704"/>
    <w:rsid w:val="009F41C1"/>
    <w:rsid w:val="00B9177A"/>
    <w:rsid w:val="00CC7F0E"/>
    <w:rsid w:val="00DA4021"/>
    <w:rsid w:val="00DB72D8"/>
    <w:rsid w:val="00E33603"/>
    <w:rsid w:val="00EC1B26"/>
    <w:rsid w:val="00ED2686"/>
    <w:rsid w:val="00F366F9"/>
    <w:rsid w:val="00F3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EAEE"/>
  <w15:docId w15:val="{D5F821F2-81D6-421D-AA09-2FDA5EBF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E336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D7E78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4B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4B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4BDB"/>
    <w:rPr>
      <w:rFonts w:ascii="Calibri" w:eastAsia="Calibri" w:hAnsi="Calibri" w:cs="Calibri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4B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4BD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BDB"/>
    <w:rPr>
      <w:rFonts w:ascii="Segoe UI" w:eastAsia="Calibri" w:hAnsi="Segoe UI" w:cs="Segoe UI"/>
      <w:color w:val="000000"/>
      <w:sz w:val="18"/>
      <w:szCs w:val="18"/>
    </w:rPr>
  </w:style>
  <w:style w:type="character" w:styleId="Seitenzahl">
    <w:name w:val="page number"/>
    <w:basedOn w:val="Absatz-Standardschriftart"/>
    <w:rsid w:val="00916704"/>
    <w:rPr>
      <w:rFonts w:ascii="Times New Roman" w:hAnsi="Times New Roman"/>
    </w:rPr>
  </w:style>
  <w:style w:type="table" w:styleId="Tabellenraster">
    <w:name w:val="Table Grid"/>
    <w:basedOn w:val="NormaleTabelle"/>
    <w:uiPriority w:val="39"/>
    <w:rsid w:val="0074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Sebastian Schlingloff</dc:creator>
  <cp:keywords/>
  <cp:lastModifiedBy>Maik Draxler</cp:lastModifiedBy>
  <cp:revision>3</cp:revision>
  <dcterms:created xsi:type="dcterms:W3CDTF">2021-11-12T09:39:00Z</dcterms:created>
  <dcterms:modified xsi:type="dcterms:W3CDTF">2021-11-15T15:03:00Z</dcterms:modified>
</cp:coreProperties>
</file>